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6999E" w14:textId="0ABC2D01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41981">
        <w:rPr>
          <w:b/>
          <w:noProof/>
          <w:sz w:val="24"/>
        </w:rPr>
        <w:t>15</w:t>
      </w:r>
      <w:r w:rsidR="00430FCE">
        <w:rPr>
          <w:b/>
          <w:noProof/>
          <w:sz w:val="24"/>
        </w:rPr>
        <w:t>6E</w:t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4C1645" w:rsidRPr="004C1645">
        <w:rPr>
          <w:rFonts w:eastAsia="SimSun"/>
          <w:b/>
          <w:i/>
          <w:noProof/>
          <w:sz w:val="28"/>
        </w:rPr>
        <w:t>S2-2</w:t>
      </w:r>
      <w:r w:rsidR="0054276C">
        <w:rPr>
          <w:rFonts w:eastAsia="SimSun"/>
          <w:b/>
          <w:i/>
          <w:noProof/>
          <w:sz w:val="28"/>
        </w:rPr>
        <w:t>305111</w:t>
      </w:r>
    </w:p>
    <w:p w14:paraId="5A8FE4B7" w14:textId="0B0F2DF7" w:rsidR="00B07158" w:rsidRDefault="00851778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 w:rsidR="00430FCE">
        <w:rPr>
          <w:b/>
          <w:noProof/>
          <w:sz w:val="24"/>
        </w:rPr>
        <w:t>7-21</w:t>
      </w:r>
      <w:r>
        <w:rPr>
          <w:b/>
          <w:noProof/>
          <w:sz w:val="24"/>
        </w:rPr>
        <w:t xml:space="preserve"> </w:t>
      </w:r>
      <w:r w:rsidR="00430FCE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 2023</w:t>
      </w:r>
      <w:r w:rsidR="00B07158">
        <w:rPr>
          <w:b/>
          <w:noProof/>
          <w:sz w:val="24"/>
        </w:rPr>
        <w:tab/>
      </w:r>
      <w:r w:rsidR="00B07158" w:rsidRPr="00F76B76">
        <w:rPr>
          <w:rFonts w:cs="Arial"/>
          <w:b/>
          <w:bCs/>
        </w:rPr>
        <w:t>(</w:t>
      </w:r>
      <w:r w:rsidR="00B07158" w:rsidRPr="00323AB3">
        <w:rPr>
          <w:rFonts w:cs="Arial"/>
          <w:b/>
          <w:bCs/>
          <w:i/>
          <w:color w:val="0000FF"/>
        </w:rPr>
        <w:t>revision of</w:t>
      </w:r>
      <w:r w:rsidR="00B07158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2FF2BBC7" w:rsidR="001E41F3" w:rsidRPr="0041037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85177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18842A1C" w:rsidR="001E41F3" w:rsidRPr="00410371" w:rsidRDefault="0054276C" w:rsidP="00167104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4487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1BE3B99" w:rsidR="001E41F3" w:rsidRPr="00410371" w:rsidRDefault="0054198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171FD669" w:rsidR="001E41F3" w:rsidRPr="00410371" w:rsidRDefault="005C0D43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5F0A">
              <w:rPr>
                <w:b/>
                <w:noProof/>
                <w:sz w:val="28"/>
              </w:rPr>
              <w:t>1</w:t>
            </w:r>
            <w:r w:rsidR="001E246F">
              <w:rPr>
                <w:b/>
                <w:noProof/>
                <w:sz w:val="28"/>
              </w:rPr>
              <w:t>8</w:t>
            </w:r>
            <w:r w:rsidRPr="00085F0A">
              <w:rPr>
                <w:b/>
                <w:noProof/>
                <w:sz w:val="28"/>
              </w:rPr>
              <w:t>.</w:t>
            </w:r>
            <w:r w:rsidR="00430FCE">
              <w:rPr>
                <w:b/>
                <w:noProof/>
                <w:sz w:val="28"/>
              </w:rPr>
              <w:t>1</w:t>
            </w:r>
            <w:r w:rsidRPr="00085F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42420677" w:rsidR="00F25D98" w:rsidRDefault="00961D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B1C08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4BC0E5CF" w:rsidR="001E41F3" w:rsidRDefault="00C63B6D" w:rsidP="00481B68">
            <w:pPr>
              <w:pStyle w:val="CRCoverPage"/>
              <w:spacing w:after="0"/>
              <w:rPr>
                <w:noProof/>
              </w:rPr>
            </w:pPr>
            <w:r w:rsidRPr="00C63B6D">
              <w:rPr>
                <w:noProof/>
              </w:rPr>
              <w:t>Updates on S-NSSAI Location Availability information</w:t>
            </w:r>
          </w:p>
        </w:tc>
      </w:tr>
      <w:tr w:rsidR="001E41F3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39DBE1D4" w:rsidR="001E41F3" w:rsidRPr="00C020E8" w:rsidRDefault="0030283F" w:rsidP="00481B6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1E41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927648F" w:rsidR="001E41F3" w:rsidRDefault="00B51DB3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1E41F3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51621148" w:rsidR="001E41F3" w:rsidRPr="00ED440A" w:rsidRDefault="00B84CC4" w:rsidP="007D2FB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84CC4">
              <w:rPr>
                <w:noProof/>
              </w:rPr>
              <w:t>eN</w:t>
            </w:r>
            <w:r w:rsidR="004E4791">
              <w:rPr>
                <w:noProof/>
              </w:rPr>
              <w:t>S_Ph3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4CC66FB5" w:rsidR="001E41F3" w:rsidRPr="00B84CC4" w:rsidRDefault="00681CCE" w:rsidP="00CD57B3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 w:rsidR="00851778">
              <w:rPr>
                <w:noProof/>
              </w:rPr>
              <w:t>3</w:t>
            </w:r>
            <w:r w:rsidR="00F34B34" w:rsidRPr="00B84CC4">
              <w:rPr>
                <w:noProof/>
              </w:rPr>
              <w:t>-</w:t>
            </w:r>
            <w:r w:rsidR="00CD57B3">
              <w:rPr>
                <w:noProof/>
              </w:rPr>
              <w:t>04</w:t>
            </w:r>
            <w:r w:rsidR="00F34B34" w:rsidRPr="00B84CC4">
              <w:rPr>
                <w:noProof/>
              </w:rPr>
              <w:t>-</w:t>
            </w:r>
            <w:r w:rsidRPr="00B84CC4">
              <w:rPr>
                <w:noProof/>
              </w:rPr>
              <w:fldChar w:fldCharType="end"/>
            </w:r>
            <w:r w:rsidR="00CD57B3">
              <w:rPr>
                <w:noProof/>
              </w:rPr>
              <w:t>06</w:t>
            </w:r>
          </w:p>
        </w:tc>
      </w:tr>
      <w:tr w:rsidR="001E41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36BD53FA" w:rsidR="001E41F3" w:rsidRDefault="00851778" w:rsidP="0035285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851778">
              <w:rPr>
                <w:noProof/>
              </w:rPr>
              <w:t>8</w:t>
            </w:r>
          </w:p>
        </w:tc>
      </w:tr>
      <w:tr w:rsidR="001E41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47111">
        <w:tc>
          <w:tcPr>
            <w:tcW w:w="1843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C6513" w14:textId="71678C31" w:rsidR="00E333DB" w:rsidRDefault="00A560F6" w:rsidP="0035285F">
            <w:pPr>
              <w:pStyle w:val="CRCoverPage"/>
              <w:spacing w:after="0"/>
            </w:pPr>
            <w:r>
              <w:t>In the TS 23.501 it is mentioned how AMF provides the S-NSSAI support per TA information to NSSF. Hence it is proposed that AMF should provide NS-</w:t>
            </w:r>
            <w:proofErr w:type="spellStart"/>
            <w:r>
              <w:t>AoS</w:t>
            </w:r>
            <w:proofErr w:type="spellEnd"/>
            <w:r>
              <w:t xml:space="preserve"> </w:t>
            </w:r>
            <w:r w:rsidR="006E00FA">
              <w:t>with S-NSSAI location availability information</w:t>
            </w:r>
            <w:r>
              <w:t xml:space="preserve"> if </w:t>
            </w:r>
            <w:r w:rsidR="006E00FA">
              <w:t>available</w:t>
            </w:r>
            <w:r>
              <w:t>.</w:t>
            </w:r>
          </w:p>
          <w:p w14:paraId="47A48C78" w14:textId="77777777" w:rsidR="0035285F" w:rsidRDefault="0035285F" w:rsidP="0035285F">
            <w:pPr>
              <w:pStyle w:val="CRCoverPage"/>
              <w:spacing w:after="0"/>
              <w:rPr>
                <w:rFonts w:cs="Arial"/>
              </w:rPr>
            </w:pPr>
          </w:p>
          <w:p w14:paraId="0DF2B469" w14:textId="0ECA3B18" w:rsidR="00A17BE7" w:rsidRPr="00E333DB" w:rsidRDefault="00A17BE7" w:rsidP="00E333DB">
            <w:pPr>
              <w:pStyle w:val="EditorsNote"/>
              <w:ind w:left="0" w:firstLine="0"/>
              <w:rPr>
                <w:rFonts w:ascii="Arial" w:hAnsi="Arial" w:cs="Arial"/>
                <w:color w:val="auto"/>
              </w:rPr>
            </w:pPr>
            <w:r w:rsidRPr="000F5221">
              <w:rPr>
                <w:rFonts w:ascii="Arial" w:hAnsi="Arial" w:cs="Arial"/>
                <w:color w:val="auto"/>
              </w:rPr>
              <w:t xml:space="preserve">Also specification mentioned that </w:t>
            </w:r>
            <w:r w:rsidR="000F5221" w:rsidRPr="000F5221">
              <w:rPr>
                <w:rFonts w:ascii="Arial" w:hAnsi="Arial" w:cs="Arial"/>
                <w:color w:val="auto"/>
              </w:rPr>
              <w:t xml:space="preserve">UP resources will be deactivated when UE moves from one TA where the S-NSSAI was supported to one TA where S-NSSAI is not supported. The Control Plane </w:t>
            </w:r>
            <w:proofErr w:type="spellStart"/>
            <w:r w:rsidR="000F5221" w:rsidRPr="000F5221">
              <w:rPr>
                <w:rFonts w:ascii="Arial" w:hAnsi="Arial" w:cs="Arial"/>
                <w:color w:val="auto"/>
              </w:rPr>
              <w:t>CIoT</w:t>
            </w:r>
            <w:proofErr w:type="spellEnd"/>
            <w:r w:rsidR="000F5221" w:rsidRPr="000F5221">
              <w:rPr>
                <w:rFonts w:ascii="Arial" w:hAnsi="Arial" w:cs="Arial"/>
                <w:color w:val="auto"/>
              </w:rPr>
              <w:t xml:space="preserve"> 5GS Optimisation is used to exchange user data between the UE and the SMF as payload of a NAS message in both uplink and downlink directions </w:t>
            </w:r>
            <w:r w:rsidR="000F5221">
              <w:rPr>
                <w:rFonts w:ascii="Arial" w:hAnsi="Arial" w:cs="Arial"/>
                <w:color w:val="auto"/>
              </w:rPr>
              <w:t>.</w:t>
            </w:r>
            <w:r w:rsidR="000F5221" w:rsidRPr="000F5221">
              <w:rPr>
                <w:rFonts w:ascii="Arial" w:hAnsi="Arial" w:cs="Arial"/>
                <w:color w:val="auto"/>
              </w:rPr>
              <w:t>H</w:t>
            </w:r>
            <w:r w:rsidR="000F5221">
              <w:rPr>
                <w:rFonts w:ascii="Arial" w:hAnsi="Arial" w:cs="Arial"/>
                <w:color w:val="auto"/>
              </w:rPr>
              <w:t>enc</w:t>
            </w:r>
            <w:r w:rsidR="000F5221" w:rsidRPr="000F5221">
              <w:rPr>
                <w:rFonts w:ascii="Arial" w:hAnsi="Arial" w:cs="Arial"/>
                <w:color w:val="auto"/>
              </w:rPr>
              <w:t xml:space="preserve">e </w:t>
            </w:r>
            <w:r w:rsidR="000F5221">
              <w:rPr>
                <w:rFonts w:ascii="Arial" w:hAnsi="Arial" w:cs="Arial"/>
                <w:color w:val="auto"/>
              </w:rPr>
              <w:t xml:space="preserve">it is proposed that </w:t>
            </w:r>
            <w:r w:rsidR="000F5221" w:rsidRPr="000F5221">
              <w:rPr>
                <w:rFonts w:ascii="Arial" w:hAnsi="Arial" w:cs="Arial"/>
                <w:color w:val="auto"/>
              </w:rPr>
              <w:t xml:space="preserve">UE should not send user data as payload of NAS message </w:t>
            </w:r>
            <w:r w:rsidR="000F5221">
              <w:rPr>
                <w:rFonts w:ascii="Arial" w:hAnsi="Arial" w:cs="Arial"/>
                <w:color w:val="auto"/>
              </w:rPr>
              <w:t>as well.</w:t>
            </w:r>
          </w:p>
          <w:p w14:paraId="0D7A97BD" w14:textId="33DC3F30" w:rsidR="009563CA" w:rsidRPr="00A5147A" w:rsidRDefault="009563CA" w:rsidP="00E333D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0EFA7" w14:textId="3C7B9ABC" w:rsidR="00D86394" w:rsidRDefault="00D86394" w:rsidP="00D8639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>It is propo</w:t>
            </w:r>
            <w:r w:rsidR="001D1192">
              <w:t>s</w:t>
            </w:r>
            <w:r w:rsidR="00A560F6">
              <w:t>ed for AMF to provide NS-</w:t>
            </w:r>
            <w:proofErr w:type="spellStart"/>
            <w:r w:rsidR="00A560F6">
              <w:t>AoS</w:t>
            </w:r>
            <w:proofErr w:type="spellEnd"/>
            <w:r w:rsidR="00A560F6">
              <w:t xml:space="preserve"> </w:t>
            </w:r>
            <w:r w:rsidR="00AB1153">
              <w:t>with S-NSSAI location availability</w:t>
            </w:r>
            <w:r w:rsidR="00A560F6">
              <w:t xml:space="preserve"> information to NSSF</w:t>
            </w:r>
          </w:p>
          <w:p w14:paraId="003A732F" w14:textId="2D1B2405" w:rsidR="00131807" w:rsidRPr="00137F01" w:rsidRDefault="00D86394" w:rsidP="00D8639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>It is proposed that UE shall not send user data as payload of NAS message when present in a TA where S-NSSAI is not supported</w:t>
            </w:r>
            <w:r w:rsidR="00A40FC4">
              <w:t xml:space="preserve"> </w:t>
            </w:r>
          </w:p>
        </w:tc>
      </w:tr>
      <w:tr w:rsidR="00131807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31807" w:rsidRPr="00AF1A6F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708D8107" w:rsidR="00131807" w:rsidRPr="009A4039" w:rsidRDefault="001D1192" w:rsidP="009563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31807" w14:paraId="6159837A" w14:textId="77777777" w:rsidTr="00547111">
        <w:tc>
          <w:tcPr>
            <w:tcW w:w="2694" w:type="dxa"/>
            <w:gridSpan w:val="2"/>
          </w:tcPr>
          <w:p w14:paraId="2B350286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71D6688A" w14:textId="77777777" w:rsidTr="00D51986">
        <w:trPr>
          <w:trHeight w:val="27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2B027235" w:rsidR="00131807" w:rsidRPr="00ED440A" w:rsidRDefault="00D51986" w:rsidP="00D51986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lang w:eastAsia="zh-CN"/>
              </w:rPr>
              <w:t>5.15.</w:t>
            </w:r>
            <w:r w:rsidR="002819C0">
              <w:rPr>
                <w:lang w:eastAsia="zh-CN"/>
              </w:rPr>
              <w:t>8, 5.15.18.2</w:t>
            </w:r>
          </w:p>
        </w:tc>
      </w:tr>
      <w:tr w:rsidR="00131807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519D34AD" w:rsidR="00131807" w:rsidRDefault="002F4585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31807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</w:p>
        </w:tc>
      </w:tr>
      <w:tr w:rsidR="00131807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1807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131807" w:rsidRPr="008863B9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131807" w:rsidRPr="008863B9" w:rsidRDefault="00131807" w:rsidP="001318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807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F4450" w14:textId="77777777" w:rsidR="00836C9C" w:rsidRDefault="00836C9C" w:rsidP="001368F3">
      <w:pPr>
        <w:pStyle w:val="Heading2"/>
      </w:pPr>
      <w:bookmarkStart w:id="2" w:name="_Toc27846418"/>
      <w:bookmarkStart w:id="3" w:name="_Toc36187542"/>
      <w:bookmarkStart w:id="4" w:name="_Toc45183446"/>
      <w:bookmarkStart w:id="5" w:name="_Toc47342288"/>
      <w:bookmarkStart w:id="6" w:name="_Toc51768986"/>
      <w:bookmarkStart w:id="7" w:name="_Toc83301500"/>
      <w:bookmarkStart w:id="8" w:name="_Toc83792942"/>
      <w:bookmarkStart w:id="9" w:name="_Toc20204189"/>
      <w:bookmarkStart w:id="10" w:name="_Toc27894878"/>
      <w:bookmarkStart w:id="11" w:name="_Toc36191956"/>
      <w:bookmarkStart w:id="12" w:name="_Toc45193046"/>
      <w:bookmarkStart w:id="13" w:name="_Toc47592678"/>
      <w:bookmarkStart w:id="14" w:name="_Toc51834765"/>
      <w:bookmarkStart w:id="15" w:name="_Toc59100591"/>
      <w:bookmarkStart w:id="16" w:name="_Toc20204672"/>
      <w:bookmarkStart w:id="17" w:name="_Toc27895386"/>
      <w:bookmarkStart w:id="18" w:name="_Toc36192489"/>
      <w:bookmarkStart w:id="19" w:name="_Toc45193591"/>
      <w:bookmarkStart w:id="20" w:name="_Toc47593223"/>
      <w:bookmarkStart w:id="21" w:name="_Toc51835310"/>
      <w:bookmarkStart w:id="22" w:name="_Toc59101136"/>
      <w:bookmarkStart w:id="23" w:name="_Toc27846729"/>
      <w:bookmarkStart w:id="24" w:name="_Toc36187860"/>
      <w:bookmarkStart w:id="25" w:name="_Toc45183764"/>
      <w:bookmarkStart w:id="26" w:name="_Toc47342606"/>
      <w:bookmarkStart w:id="27" w:name="_Toc51769307"/>
      <w:bookmarkStart w:id="28" w:name="_Toc59095659"/>
    </w:p>
    <w:p w14:paraId="524F9C1F" w14:textId="3AFF8528" w:rsidR="00836C9C" w:rsidRPr="007906C9" w:rsidRDefault="00836C9C" w:rsidP="005A519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7906C9">
        <w:rPr>
          <w:b/>
          <w:bCs/>
          <w:color w:val="FF0000"/>
        </w:rPr>
        <w:t>FIRST CHANGE</w:t>
      </w:r>
    </w:p>
    <w:p w14:paraId="036B7E57" w14:textId="77777777" w:rsidR="0035285F" w:rsidRPr="001B7C50" w:rsidRDefault="0035285F" w:rsidP="0035285F">
      <w:pPr>
        <w:pStyle w:val="Heading3"/>
      </w:pPr>
      <w:bookmarkStart w:id="29" w:name="_Toc131516644"/>
      <w:bookmarkStart w:id="30" w:name="_Toc131516674"/>
      <w:bookmarkStart w:id="31" w:name="_Toc131516672"/>
      <w:bookmarkStart w:id="32" w:name="_Toc131516673"/>
      <w:bookmarkStart w:id="33" w:name="_Toc20149913"/>
      <w:bookmarkStart w:id="34" w:name="_Toc27846712"/>
      <w:bookmarkStart w:id="35" w:name="_Toc36187843"/>
      <w:bookmarkStart w:id="36" w:name="_Toc45183747"/>
      <w:bookmarkStart w:id="37" w:name="_Toc47342589"/>
      <w:bookmarkStart w:id="38" w:name="_Toc51769290"/>
      <w:bookmarkStart w:id="39" w:name="_Toc122440398"/>
      <w:bookmarkStart w:id="40" w:name="_Toc122440391"/>
      <w:bookmarkStart w:id="41" w:name="_Toc20203943"/>
      <w:bookmarkStart w:id="42" w:name="_Toc27894628"/>
      <w:bookmarkStart w:id="43" w:name="_Toc36191695"/>
      <w:bookmarkStart w:id="44" w:name="_Toc45192781"/>
      <w:bookmarkStart w:id="45" w:name="_Toc47592413"/>
      <w:bookmarkStart w:id="46" w:name="_Toc51834494"/>
      <w:bookmarkStart w:id="47" w:name="_Toc106193367"/>
      <w:bookmarkStart w:id="48" w:name="_Toc20149919"/>
      <w:bookmarkStart w:id="49" w:name="_Toc27846718"/>
      <w:bookmarkStart w:id="50" w:name="_Toc36187849"/>
      <w:bookmarkStart w:id="51" w:name="_Toc45183753"/>
      <w:bookmarkStart w:id="52" w:name="_Toc47342595"/>
      <w:bookmarkStart w:id="53" w:name="_Toc51769296"/>
      <w:bookmarkStart w:id="54" w:name="_Toc98857014"/>
      <w:bookmarkEnd w:id="2"/>
      <w:bookmarkEnd w:id="3"/>
      <w:bookmarkEnd w:id="4"/>
      <w:bookmarkEnd w:id="5"/>
      <w:bookmarkEnd w:id="6"/>
      <w:bookmarkEnd w:id="7"/>
      <w:bookmarkEnd w:id="8"/>
      <w:r w:rsidRPr="001B7C50">
        <w:t>5.15.8</w:t>
      </w:r>
      <w:r w:rsidRPr="001B7C50">
        <w:tab/>
        <w:t>Configuration of Network Slice availability in a PLMN</w:t>
      </w:r>
      <w:bookmarkEnd w:id="29"/>
    </w:p>
    <w:p w14:paraId="4DDA8AE0" w14:textId="77777777" w:rsidR="0035285F" w:rsidRPr="001B7C50" w:rsidRDefault="0035285F" w:rsidP="0035285F">
      <w:r w:rsidRPr="001B7C50">
        <w:t xml:space="preserve">A Network Slice may be </w:t>
      </w:r>
      <w:r>
        <w:t xml:space="preserve">supported </w:t>
      </w:r>
      <w:r w:rsidRPr="001B7C50">
        <w:t>in the whole PLMN or in one or more Tracking Areas of the PLMN.</w:t>
      </w:r>
      <w:r>
        <w:t xml:space="preserve"> Network Slices may also be available with an NS-</w:t>
      </w:r>
      <w:proofErr w:type="spellStart"/>
      <w:r>
        <w:t>AoS</w:t>
      </w:r>
      <w:proofErr w:type="spellEnd"/>
      <w:r>
        <w:t xml:space="preserve"> not matching deployed Tracking Areas as defined in clause 5.15.18.</w:t>
      </w:r>
    </w:p>
    <w:p w14:paraId="540E80DA" w14:textId="77777777" w:rsidR="0035285F" w:rsidRPr="001B7C50" w:rsidRDefault="0035285F" w:rsidP="0035285F">
      <w:r w:rsidRPr="001B7C50">
        <w:t>The availability of a Network Slice refers to the support of the S-NSSAI in the involved NFs. In addition, policies in the NSSF may further restrict from using certain Network Slices in a particular TA, e.g. depending on the HPLMN of the UE.</w:t>
      </w:r>
      <w:r>
        <w:t xml:space="preserve"> The UE can receive, for a Network Slice where the NS-</w:t>
      </w:r>
      <w:proofErr w:type="spellStart"/>
      <w:r>
        <w:t>AoS</w:t>
      </w:r>
      <w:proofErr w:type="spellEnd"/>
      <w:r>
        <w:t xml:space="preserve"> does not match the whole set of cells in one or more TAs, S-NSSAI location availability information as described in clause 5.15.18.</w:t>
      </w:r>
    </w:p>
    <w:p w14:paraId="4B71FDFE" w14:textId="77777777" w:rsidR="0035285F" w:rsidRPr="001B7C50" w:rsidRDefault="0035285F" w:rsidP="0035285F">
      <w:r w:rsidRPr="001B7C50">
        <w:t xml:space="preserve">The </w:t>
      </w:r>
      <w:r>
        <w:t xml:space="preserve">support </w:t>
      </w:r>
      <w:r w:rsidRPr="001B7C50">
        <w:t>of a Network Slice in a TA is established end-to-end using a combination of OAM and signalling among network functions. It is derived by using the S-NSSAIs supported per TA in 5G-AN, the S-NSSAIs supported in the AMF and operator policies per TA in the NSSF.</w:t>
      </w:r>
    </w:p>
    <w:p w14:paraId="6F29C818" w14:textId="6DC3B014" w:rsidR="0035285F" w:rsidRPr="001B7C50" w:rsidRDefault="0035285F" w:rsidP="0035285F">
      <w:r w:rsidRPr="001B7C50">
        <w:t>The AMF learns the S-NSSAIs supported per TA by the 5G-AN when the 5G-AN nodes establish or update the N2 connection with the AMF (see TS</w:t>
      </w:r>
      <w:r>
        <w:t> </w:t>
      </w:r>
      <w:r w:rsidRPr="001B7C50">
        <w:t>38.413</w:t>
      </w:r>
      <w:r>
        <w:t> </w:t>
      </w:r>
      <w:r w:rsidRPr="001B7C50">
        <w:t>[34]) and TS</w:t>
      </w:r>
      <w:r>
        <w:t> </w:t>
      </w:r>
      <w:r w:rsidRPr="001B7C50">
        <w:t>38.300</w:t>
      </w:r>
      <w:r>
        <w:t> </w:t>
      </w:r>
      <w:r w:rsidRPr="001B7C50">
        <w:t>[27]). One or all AMF per AMF Set provides and updates the NSSF with the S-NSSAIs support per TA</w:t>
      </w:r>
      <w:ins w:id="55" w:author="Samsung" w:date="2023-04-07T12:32:00Z">
        <w:r w:rsidR="00011DCE">
          <w:t xml:space="preserve"> along with NS-</w:t>
        </w:r>
        <w:proofErr w:type="spellStart"/>
        <w:r w:rsidR="00011DCE">
          <w:t>AoS</w:t>
        </w:r>
      </w:ins>
      <w:proofErr w:type="spellEnd"/>
      <w:ins w:id="56" w:author="Samsung" w:date="2023-04-07T15:42:00Z">
        <w:r w:rsidR="00AB1153">
          <w:t xml:space="preserve"> with S-NSSAI location availability</w:t>
        </w:r>
      </w:ins>
      <w:ins w:id="57" w:author="Samsung" w:date="2023-04-07T12:33:00Z">
        <w:r w:rsidR="00011DCE">
          <w:t xml:space="preserve"> information if available</w:t>
        </w:r>
      </w:ins>
      <w:r w:rsidRPr="001B7C50">
        <w:t>. The 5G-AN learns the S-NSSAIs per PLMN ID the AMFs it connects to support when the 5G-AN nodes establishes the N2 connection with the AMF or when the AMF updates the N2 connection with the 5G-AN (see TS</w:t>
      </w:r>
      <w:r>
        <w:t> </w:t>
      </w:r>
      <w:r w:rsidRPr="001B7C50">
        <w:t>38.413</w:t>
      </w:r>
      <w:r>
        <w:t> </w:t>
      </w:r>
      <w:r w:rsidRPr="001B7C50">
        <w:t>[34] and TS</w:t>
      </w:r>
      <w:r>
        <w:t> </w:t>
      </w:r>
      <w:r w:rsidRPr="001B7C50">
        <w:t>38.300</w:t>
      </w:r>
      <w:r>
        <w:t> </w:t>
      </w:r>
      <w:r w:rsidRPr="001B7C50">
        <w:t>[27]).</w:t>
      </w:r>
    </w:p>
    <w:p w14:paraId="30EE4438" w14:textId="77777777" w:rsidR="0035285F" w:rsidRPr="001B7C50" w:rsidRDefault="0035285F" w:rsidP="0035285F">
      <w:r w:rsidRPr="001B7C50">
        <w:t>The NSSF may be configured with operator policies specifying under what conditions the S-NSSAIs can be restricted per TA and per HPLMN of the UE.</w:t>
      </w:r>
    </w:p>
    <w:p w14:paraId="3FBBE9CB" w14:textId="77777777" w:rsidR="0035285F" w:rsidRPr="001B7C50" w:rsidRDefault="0035285F" w:rsidP="0035285F">
      <w:r w:rsidRPr="001B7C50">
        <w:t>The per TA restricted S-NSSAIs may be provided to the AMFs of the AMF Sets at setup of the network and whenever changed.</w:t>
      </w:r>
    </w:p>
    <w:p w14:paraId="2704D53B" w14:textId="77777777" w:rsidR="0035285F" w:rsidRPr="001B7C50" w:rsidRDefault="0035285F" w:rsidP="0035285F">
      <w:r w:rsidRPr="001B7C50">
        <w:t>The AMF may be configured for the S-NSSAIs it supports with operator policies specifying any restriction per TA and per HPLMN of the UE.</w:t>
      </w:r>
    </w:p>
    <w:p w14:paraId="496797CF" w14:textId="03F0F6A5" w:rsidR="0035285F" w:rsidRPr="007906C9" w:rsidRDefault="0035285F" w:rsidP="0035285F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NEXT</w:t>
      </w:r>
      <w:r w:rsidRPr="007906C9">
        <w:rPr>
          <w:b/>
          <w:bCs/>
          <w:color w:val="FF0000"/>
        </w:rPr>
        <w:t xml:space="preserve"> CHANGE</w:t>
      </w:r>
    </w:p>
    <w:p w14:paraId="68E0DBD2" w14:textId="77777777" w:rsidR="000C630E" w:rsidRDefault="000C630E" w:rsidP="000C630E">
      <w:pPr>
        <w:pStyle w:val="Heading4"/>
      </w:pPr>
      <w:bookmarkStart w:id="58" w:name="_Toc131516677"/>
      <w:r>
        <w:t>5.15.18.2</w:t>
      </w:r>
      <w:r>
        <w:tab/>
        <w:t>S-NSSAI location availability information</w:t>
      </w:r>
      <w:bookmarkEnd w:id="58"/>
    </w:p>
    <w:p w14:paraId="155DEF98" w14:textId="77777777" w:rsidR="000C630E" w:rsidRDefault="000C630E" w:rsidP="000C630E">
      <w:r>
        <w:t>S-NSSAI location availability information defines additional restrictions to the usage of an S-NSSAI in TAs where the Network Slice availability does not match the TA boundaries. The AMF is configured per S-NSSAI whether to send the S-NSSAI location availability information to supporting UEs.</w:t>
      </w:r>
    </w:p>
    <w:p w14:paraId="4FBD47B3" w14:textId="77777777" w:rsidR="000C630E" w:rsidRDefault="000C630E" w:rsidP="000C630E">
      <w:pPr>
        <w:pStyle w:val="EditorsNote"/>
      </w:pPr>
      <w:r>
        <w:t>Editor's note:</w:t>
      </w:r>
      <w:r>
        <w:tab/>
        <w:t>It is FFS whether to enable a per UE differentiation of Network Slice availability.</w:t>
      </w:r>
    </w:p>
    <w:p w14:paraId="2B7481AF" w14:textId="77777777" w:rsidR="000C630E" w:rsidRDefault="000C630E" w:rsidP="000C630E">
      <w:r>
        <w:t>The S-NSSAI location availability information sent to the UE includes, for each applicable S-NSSAI of the Configured NSSAI, Location information indicating the cells of TAs in the RA where the related S-NSSAI is available if the S-NSSAI is not available in all the cells of the TA.</w:t>
      </w:r>
    </w:p>
    <w:p w14:paraId="2F9FE061" w14:textId="77777777" w:rsidR="000C630E" w:rsidRDefault="000C630E" w:rsidP="000C630E">
      <w:pPr>
        <w:pStyle w:val="EditorsNote"/>
      </w:pPr>
      <w:r>
        <w:t>Editor's note:</w:t>
      </w:r>
      <w:r>
        <w:tab/>
        <w:t>The need for Registration level control is FFS e.g. requiring S-NSSAI to be deregistered when the UE move out of the Location.</w:t>
      </w:r>
    </w:p>
    <w:p w14:paraId="236FBFDC" w14:textId="77777777" w:rsidR="000C630E" w:rsidRDefault="000C630E" w:rsidP="000C630E">
      <w:pPr>
        <w:pStyle w:val="EditorsNote"/>
      </w:pPr>
      <w:r>
        <w:t>Editor's note:</w:t>
      </w:r>
      <w:r>
        <w:tab/>
        <w:t>How to steer the UE to the area of the Location information is FFS.</w:t>
      </w:r>
    </w:p>
    <w:p w14:paraId="11200D80" w14:textId="77777777" w:rsidR="000C630E" w:rsidRDefault="000C630E" w:rsidP="000C630E">
      <w:r>
        <w:t>If the UE has indicated that the UE supports S-NSSAI location availability information in the 5GMM Core Network Capability (see clause 5.4.4a), the AMF may, based on OAM configuration, configure the UE with S-NSSAI location availability information for one or more S-NSSAIs when the AMF allocates an RA where the Network Slice availability does not match whole TAs, by including the S-NSSAI location availability information in the Registration Accept message or the UE Configuration Command message. A UE that receives S-NSSAI location availability information applies the information as follows.</w:t>
      </w:r>
    </w:p>
    <w:p w14:paraId="15B2B248" w14:textId="77777777" w:rsidR="000C630E" w:rsidRDefault="000C630E" w:rsidP="000C630E">
      <w:pPr>
        <w:pStyle w:val="B1"/>
      </w:pPr>
      <w:r>
        <w:t>1.</w:t>
      </w:r>
      <w:r>
        <w:tab/>
        <w:t>If the S-NSSAI is rejected in the RA or rejected partially in the RA or rejected with a cause code that allows attempting to register the S-NSSAI again, the UE can request the S-NSSAI only if the S-NSSAI location availability information indicates that the S-NSSAI is available at the cell where the UE is camping.</w:t>
      </w:r>
    </w:p>
    <w:p w14:paraId="036E3247" w14:textId="48D30F1B" w:rsidR="000C630E" w:rsidRDefault="000C630E" w:rsidP="000C630E">
      <w:pPr>
        <w:pStyle w:val="B1"/>
      </w:pPr>
      <w:r>
        <w:lastRenderedPageBreak/>
        <w:t>2.</w:t>
      </w:r>
      <w:r>
        <w:tab/>
        <w:t>If the S-NSSAI is in the Partially Allowed NSSAI, the UE shall not activate User Plane for any already established PDU Session with that S-NSSAI if the UE is in a cell within the RA but outside the Location information of the S-NSSAI.</w:t>
      </w:r>
      <w:ins w:id="59" w:author="Samsung" w:date="2023-04-07T12:34:00Z">
        <w:r w:rsidR="00A75B57" w:rsidRPr="00A75B57">
          <w:t xml:space="preserve"> </w:t>
        </w:r>
        <w:r w:rsidR="00A75B57">
          <w:t xml:space="preserve">The UE and SMF shall not </w:t>
        </w:r>
        <w:r w:rsidR="00A75B57" w:rsidRPr="001B7C50">
          <w:t xml:space="preserve">exchange user </w:t>
        </w:r>
        <w:r w:rsidR="00A75B57">
          <w:t xml:space="preserve">data </w:t>
        </w:r>
        <w:r w:rsidR="00A75B57" w:rsidRPr="001B7C50">
          <w:t>as payload of a NAS message in both uplink and downlink directions</w:t>
        </w:r>
        <w:r w:rsidR="00A75B57">
          <w:t>.</w:t>
        </w:r>
      </w:ins>
    </w:p>
    <w:p w14:paraId="358B7129" w14:textId="77777777" w:rsidR="000C630E" w:rsidRDefault="000C630E" w:rsidP="000C630E">
      <w:pPr>
        <w:pStyle w:val="B1"/>
      </w:pPr>
      <w:r>
        <w:t>3.</w:t>
      </w:r>
      <w:r>
        <w:tab/>
        <w:t>If the S-NSSAI is in the Partially Allowed NSSAI, and the UE in CM-IDLE mode is moved to a cell outside the Location information of the S-NSSAI, and the UE has an established PDU Session with that S-NSSAI, the PDU Session is kept.</w:t>
      </w:r>
    </w:p>
    <w:p w14:paraId="1BB0CE23" w14:textId="601C9AA0" w:rsidR="000C630E" w:rsidRDefault="000C630E" w:rsidP="006055EC">
      <w:pPr>
        <w:pStyle w:val="EditorsNote"/>
      </w:pPr>
      <w:r>
        <w:t>Editor's note:</w:t>
      </w:r>
      <w:r>
        <w:tab/>
        <w:t>Logic for when the S-NSSAI is in the Allowed NSSAI is FFS.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5057C0AF" w14:textId="36E3E6D7" w:rsidR="00055131" w:rsidRPr="00EA595D" w:rsidRDefault="00055131" w:rsidP="0005513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7AA91" w14:textId="77777777" w:rsidR="00A600E1" w:rsidRDefault="00A600E1">
      <w:r>
        <w:separator/>
      </w:r>
    </w:p>
  </w:endnote>
  <w:endnote w:type="continuationSeparator" w:id="0">
    <w:p w14:paraId="3B559C6D" w14:textId="77777777" w:rsidR="00A600E1" w:rsidRDefault="00A600E1">
      <w:r>
        <w:continuationSeparator/>
      </w:r>
    </w:p>
  </w:endnote>
  <w:endnote w:type="continuationNotice" w:id="1">
    <w:p w14:paraId="78E4200B" w14:textId="77777777" w:rsidR="00A600E1" w:rsidRDefault="00A600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A5D01B" w14:textId="77777777" w:rsidR="00A600E1" w:rsidRDefault="00A600E1">
      <w:r>
        <w:separator/>
      </w:r>
    </w:p>
  </w:footnote>
  <w:footnote w:type="continuationSeparator" w:id="0">
    <w:p w14:paraId="39F013F7" w14:textId="77777777" w:rsidR="00A600E1" w:rsidRDefault="00A600E1">
      <w:r>
        <w:continuationSeparator/>
      </w:r>
    </w:p>
  </w:footnote>
  <w:footnote w:type="continuationNotice" w:id="1">
    <w:p w14:paraId="4C06E18A" w14:textId="77777777" w:rsidR="00A600E1" w:rsidRDefault="00A600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E217F" w14:textId="77777777" w:rsidR="0087462A" w:rsidRDefault="00874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FD79F" w14:textId="77777777" w:rsidR="0087462A" w:rsidRDefault="008746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A4600" w14:textId="77777777" w:rsidR="0087462A" w:rsidRDefault="008746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DF2" w14:textId="77777777" w:rsidR="0087462A" w:rsidRDefault="00874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2D960BC"/>
    <w:multiLevelType w:val="hybridMultilevel"/>
    <w:tmpl w:val="73004F4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6245F"/>
    <w:multiLevelType w:val="hybridMultilevel"/>
    <w:tmpl w:val="20D62E6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20"/>
  </w:num>
  <w:num w:numId="3">
    <w:abstractNumId w:val="10"/>
  </w:num>
  <w:num w:numId="4">
    <w:abstractNumId w:val="4"/>
  </w:num>
  <w:num w:numId="5">
    <w:abstractNumId w:val="2"/>
  </w:num>
  <w:num w:numId="6">
    <w:abstractNumId w:val="17"/>
  </w:num>
  <w:num w:numId="7">
    <w:abstractNumId w:val="12"/>
  </w:num>
  <w:num w:numId="8">
    <w:abstractNumId w:val="21"/>
  </w:num>
  <w:num w:numId="9">
    <w:abstractNumId w:val="11"/>
  </w:num>
  <w:num w:numId="10">
    <w:abstractNumId w:val="18"/>
  </w:num>
  <w:num w:numId="11">
    <w:abstractNumId w:val="5"/>
  </w:num>
  <w:num w:numId="12">
    <w:abstractNumId w:val="1"/>
  </w:num>
  <w:num w:numId="13">
    <w:abstractNumId w:val="15"/>
  </w:num>
  <w:num w:numId="14">
    <w:abstractNumId w:val="14"/>
  </w:num>
  <w:num w:numId="15">
    <w:abstractNumId w:val="16"/>
  </w:num>
  <w:num w:numId="16">
    <w:abstractNumId w:val="3"/>
  </w:num>
  <w:num w:numId="17">
    <w:abstractNumId w:val="8"/>
  </w:num>
  <w:num w:numId="18">
    <w:abstractNumId w:val="19"/>
  </w:num>
  <w:num w:numId="19">
    <w:abstractNumId w:val="22"/>
  </w:num>
  <w:num w:numId="20">
    <w:abstractNumId w:val="0"/>
  </w:num>
  <w:num w:numId="21">
    <w:abstractNumId w:val="13"/>
  </w:num>
  <w:num w:numId="22">
    <w:abstractNumId w:val="6"/>
  </w:num>
  <w:num w:numId="2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1A32"/>
    <w:rsid w:val="00011DCE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27B33"/>
    <w:rsid w:val="00032541"/>
    <w:rsid w:val="00032C07"/>
    <w:rsid w:val="00035508"/>
    <w:rsid w:val="00035AC5"/>
    <w:rsid w:val="000378C4"/>
    <w:rsid w:val="0004091A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22B0"/>
    <w:rsid w:val="00064239"/>
    <w:rsid w:val="00065EA0"/>
    <w:rsid w:val="00066E27"/>
    <w:rsid w:val="00067EC2"/>
    <w:rsid w:val="00070B91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87A4A"/>
    <w:rsid w:val="00087FF8"/>
    <w:rsid w:val="00090E01"/>
    <w:rsid w:val="00094CD2"/>
    <w:rsid w:val="00095E01"/>
    <w:rsid w:val="0009661F"/>
    <w:rsid w:val="000967EE"/>
    <w:rsid w:val="00097320"/>
    <w:rsid w:val="0009782E"/>
    <w:rsid w:val="000A1C04"/>
    <w:rsid w:val="000A2861"/>
    <w:rsid w:val="000A2F92"/>
    <w:rsid w:val="000A6394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30E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5221"/>
    <w:rsid w:val="000F6250"/>
    <w:rsid w:val="000F73E3"/>
    <w:rsid w:val="00101E01"/>
    <w:rsid w:val="001021B5"/>
    <w:rsid w:val="00102801"/>
    <w:rsid w:val="00102E99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1807"/>
    <w:rsid w:val="00132E0C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F1"/>
    <w:rsid w:val="00146D40"/>
    <w:rsid w:val="00150FC8"/>
    <w:rsid w:val="00152083"/>
    <w:rsid w:val="00156ECE"/>
    <w:rsid w:val="00157A69"/>
    <w:rsid w:val="00161013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97E75"/>
    <w:rsid w:val="001A08B3"/>
    <w:rsid w:val="001A0C9E"/>
    <w:rsid w:val="001A0DE8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3333"/>
    <w:rsid w:val="001C416D"/>
    <w:rsid w:val="001D107E"/>
    <w:rsid w:val="001D1192"/>
    <w:rsid w:val="001D1C5F"/>
    <w:rsid w:val="001D6E02"/>
    <w:rsid w:val="001D77E4"/>
    <w:rsid w:val="001E005B"/>
    <w:rsid w:val="001E140F"/>
    <w:rsid w:val="001E246F"/>
    <w:rsid w:val="001E3159"/>
    <w:rsid w:val="001E41F3"/>
    <w:rsid w:val="001E6BA5"/>
    <w:rsid w:val="001E6FBD"/>
    <w:rsid w:val="001F525A"/>
    <w:rsid w:val="001F562C"/>
    <w:rsid w:val="0020071A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6893"/>
    <w:rsid w:val="00220131"/>
    <w:rsid w:val="0022163C"/>
    <w:rsid w:val="00222A69"/>
    <w:rsid w:val="0023228C"/>
    <w:rsid w:val="002330B1"/>
    <w:rsid w:val="00234876"/>
    <w:rsid w:val="00235D74"/>
    <w:rsid w:val="002363C0"/>
    <w:rsid w:val="00237216"/>
    <w:rsid w:val="00237395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06A3"/>
    <w:rsid w:val="00260AD7"/>
    <w:rsid w:val="002640DD"/>
    <w:rsid w:val="00265753"/>
    <w:rsid w:val="00270405"/>
    <w:rsid w:val="0027051D"/>
    <w:rsid w:val="00270A17"/>
    <w:rsid w:val="00271F18"/>
    <w:rsid w:val="002748F5"/>
    <w:rsid w:val="0027583D"/>
    <w:rsid w:val="00275D12"/>
    <w:rsid w:val="002819C0"/>
    <w:rsid w:val="002831F6"/>
    <w:rsid w:val="002834A7"/>
    <w:rsid w:val="00284FEB"/>
    <w:rsid w:val="00285AB0"/>
    <w:rsid w:val="002860C4"/>
    <w:rsid w:val="00286627"/>
    <w:rsid w:val="0029118E"/>
    <w:rsid w:val="00293470"/>
    <w:rsid w:val="002940B8"/>
    <w:rsid w:val="002941DB"/>
    <w:rsid w:val="00294C0A"/>
    <w:rsid w:val="002A099F"/>
    <w:rsid w:val="002A1397"/>
    <w:rsid w:val="002A26CE"/>
    <w:rsid w:val="002A2F95"/>
    <w:rsid w:val="002A4EC5"/>
    <w:rsid w:val="002A5BB6"/>
    <w:rsid w:val="002A74CE"/>
    <w:rsid w:val="002A7CAD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612A"/>
    <w:rsid w:val="002D7843"/>
    <w:rsid w:val="002E02A3"/>
    <w:rsid w:val="002E136D"/>
    <w:rsid w:val="002E39DC"/>
    <w:rsid w:val="002E55DA"/>
    <w:rsid w:val="002E6923"/>
    <w:rsid w:val="002F4585"/>
    <w:rsid w:val="002F45E6"/>
    <w:rsid w:val="002F5EC1"/>
    <w:rsid w:val="002F6132"/>
    <w:rsid w:val="002F774B"/>
    <w:rsid w:val="002F7A9A"/>
    <w:rsid w:val="00300161"/>
    <w:rsid w:val="00301C03"/>
    <w:rsid w:val="0030283F"/>
    <w:rsid w:val="00305409"/>
    <w:rsid w:val="00305F52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548"/>
    <w:rsid w:val="00325AEB"/>
    <w:rsid w:val="003267F4"/>
    <w:rsid w:val="00330419"/>
    <w:rsid w:val="00330439"/>
    <w:rsid w:val="00330E8B"/>
    <w:rsid w:val="00333225"/>
    <w:rsid w:val="003422EE"/>
    <w:rsid w:val="00342F04"/>
    <w:rsid w:val="003458F1"/>
    <w:rsid w:val="00345BF1"/>
    <w:rsid w:val="00346115"/>
    <w:rsid w:val="00350F81"/>
    <w:rsid w:val="0035285F"/>
    <w:rsid w:val="00352ADE"/>
    <w:rsid w:val="003533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900"/>
    <w:rsid w:val="00370EEF"/>
    <w:rsid w:val="00372E2B"/>
    <w:rsid w:val="003737ED"/>
    <w:rsid w:val="00374690"/>
    <w:rsid w:val="00374DD4"/>
    <w:rsid w:val="003808E9"/>
    <w:rsid w:val="00383CBE"/>
    <w:rsid w:val="00385A11"/>
    <w:rsid w:val="00386DEC"/>
    <w:rsid w:val="003871E4"/>
    <w:rsid w:val="00390852"/>
    <w:rsid w:val="003908BB"/>
    <w:rsid w:val="00390F4E"/>
    <w:rsid w:val="00392484"/>
    <w:rsid w:val="003958BE"/>
    <w:rsid w:val="00395BCF"/>
    <w:rsid w:val="00395CBC"/>
    <w:rsid w:val="003968D8"/>
    <w:rsid w:val="00397706"/>
    <w:rsid w:val="003A0F6C"/>
    <w:rsid w:val="003A2956"/>
    <w:rsid w:val="003B0E20"/>
    <w:rsid w:val="003B3889"/>
    <w:rsid w:val="003B40E1"/>
    <w:rsid w:val="003B4FA0"/>
    <w:rsid w:val="003B65A5"/>
    <w:rsid w:val="003B6746"/>
    <w:rsid w:val="003B7306"/>
    <w:rsid w:val="003C13D3"/>
    <w:rsid w:val="003C2181"/>
    <w:rsid w:val="003C3772"/>
    <w:rsid w:val="003C3FF2"/>
    <w:rsid w:val="003C4795"/>
    <w:rsid w:val="003C78A7"/>
    <w:rsid w:val="003D178A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7D28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4A1E"/>
    <w:rsid w:val="0040761D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203"/>
    <w:rsid w:val="00430FCE"/>
    <w:rsid w:val="004311A4"/>
    <w:rsid w:val="00431CC1"/>
    <w:rsid w:val="00433966"/>
    <w:rsid w:val="00436A9B"/>
    <w:rsid w:val="004401BC"/>
    <w:rsid w:val="00440563"/>
    <w:rsid w:val="00441E8B"/>
    <w:rsid w:val="004458F1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4427"/>
    <w:rsid w:val="00464437"/>
    <w:rsid w:val="004704B0"/>
    <w:rsid w:val="00475B61"/>
    <w:rsid w:val="0048157B"/>
    <w:rsid w:val="00481A51"/>
    <w:rsid w:val="00481B68"/>
    <w:rsid w:val="00482552"/>
    <w:rsid w:val="0048354F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1C7B"/>
    <w:rsid w:val="004A282C"/>
    <w:rsid w:val="004A29ED"/>
    <w:rsid w:val="004A3CA7"/>
    <w:rsid w:val="004A5137"/>
    <w:rsid w:val="004A6610"/>
    <w:rsid w:val="004B0622"/>
    <w:rsid w:val="004B0F23"/>
    <w:rsid w:val="004B3E96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E0FB7"/>
    <w:rsid w:val="004E4791"/>
    <w:rsid w:val="004E5BBB"/>
    <w:rsid w:val="004E6FF6"/>
    <w:rsid w:val="004F0050"/>
    <w:rsid w:val="004F0D21"/>
    <w:rsid w:val="004F32B8"/>
    <w:rsid w:val="004F53DB"/>
    <w:rsid w:val="004F6619"/>
    <w:rsid w:val="00500F33"/>
    <w:rsid w:val="0050196B"/>
    <w:rsid w:val="00506316"/>
    <w:rsid w:val="0050652D"/>
    <w:rsid w:val="00507013"/>
    <w:rsid w:val="00507FB8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53A9"/>
    <w:rsid w:val="00536FAB"/>
    <w:rsid w:val="00540E1C"/>
    <w:rsid w:val="00541981"/>
    <w:rsid w:val="0054276C"/>
    <w:rsid w:val="00543944"/>
    <w:rsid w:val="00547111"/>
    <w:rsid w:val="00553776"/>
    <w:rsid w:val="00555CFC"/>
    <w:rsid w:val="005607D3"/>
    <w:rsid w:val="0056723A"/>
    <w:rsid w:val="0057195A"/>
    <w:rsid w:val="00576C83"/>
    <w:rsid w:val="00582BEA"/>
    <w:rsid w:val="005832DE"/>
    <w:rsid w:val="00586103"/>
    <w:rsid w:val="0058714A"/>
    <w:rsid w:val="00591B98"/>
    <w:rsid w:val="00592D74"/>
    <w:rsid w:val="00596B18"/>
    <w:rsid w:val="00597E3F"/>
    <w:rsid w:val="005A0080"/>
    <w:rsid w:val="005A10AC"/>
    <w:rsid w:val="005A424F"/>
    <w:rsid w:val="005A5190"/>
    <w:rsid w:val="005A6287"/>
    <w:rsid w:val="005B02CA"/>
    <w:rsid w:val="005B1DAA"/>
    <w:rsid w:val="005B5BB5"/>
    <w:rsid w:val="005B6C00"/>
    <w:rsid w:val="005C0D43"/>
    <w:rsid w:val="005C1FEC"/>
    <w:rsid w:val="005D07EC"/>
    <w:rsid w:val="005D3730"/>
    <w:rsid w:val="005D560D"/>
    <w:rsid w:val="005D7969"/>
    <w:rsid w:val="005E024F"/>
    <w:rsid w:val="005E15A6"/>
    <w:rsid w:val="005E2C44"/>
    <w:rsid w:val="005E2D4B"/>
    <w:rsid w:val="005E2DE5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5EC"/>
    <w:rsid w:val="00605C1F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2CA"/>
    <w:rsid w:val="006257ED"/>
    <w:rsid w:val="00625CC6"/>
    <w:rsid w:val="00630D66"/>
    <w:rsid w:val="00632067"/>
    <w:rsid w:val="00633E77"/>
    <w:rsid w:val="0063485C"/>
    <w:rsid w:val="006361D1"/>
    <w:rsid w:val="00636678"/>
    <w:rsid w:val="00640916"/>
    <w:rsid w:val="00640A2F"/>
    <w:rsid w:val="00642BB6"/>
    <w:rsid w:val="00642C02"/>
    <w:rsid w:val="006436D0"/>
    <w:rsid w:val="00643CE2"/>
    <w:rsid w:val="00644D28"/>
    <w:rsid w:val="00651009"/>
    <w:rsid w:val="0065264F"/>
    <w:rsid w:val="00665AFF"/>
    <w:rsid w:val="0067057C"/>
    <w:rsid w:val="00671647"/>
    <w:rsid w:val="00673E1F"/>
    <w:rsid w:val="00677A1C"/>
    <w:rsid w:val="00677EDE"/>
    <w:rsid w:val="00680DA8"/>
    <w:rsid w:val="00681CCE"/>
    <w:rsid w:val="006854FB"/>
    <w:rsid w:val="00687C55"/>
    <w:rsid w:val="00691918"/>
    <w:rsid w:val="00691CC5"/>
    <w:rsid w:val="006944F8"/>
    <w:rsid w:val="00695808"/>
    <w:rsid w:val="0069750C"/>
    <w:rsid w:val="00697E68"/>
    <w:rsid w:val="00697EF7"/>
    <w:rsid w:val="006A1F40"/>
    <w:rsid w:val="006A7649"/>
    <w:rsid w:val="006B0A6F"/>
    <w:rsid w:val="006B46FB"/>
    <w:rsid w:val="006B61F1"/>
    <w:rsid w:val="006C1993"/>
    <w:rsid w:val="006C23EB"/>
    <w:rsid w:val="006C7ED0"/>
    <w:rsid w:val="006D18D3"/>
    <w:rsid w:val="006D4E77"/>
    <w:rsid w:val="006D5129"/>
    <w:rsid w:val="006D7A3A"/>
    <w:rsid w:val="006E00FA"/>
    <w:rsid w:val="006E0110"/>
    <w:rsid w:val="006E21FB"/>
    <w:rsid w:val="006E4A48"/>
    <w:rsid w:val="006E6BCF"/>
    <w:rsid w:val="006E7F7D"/>
    <w:rsid w:val="006E7FDC"/>
    <w:rsid w:val="006F2D1A"/>
    <w:rsid w:val="006F5951"/>
    <w:rsid w:val="0070388D"/>
    <w:rsid w:val="00704642"/>
    <w:rsid w:val="007048DF"/>
    <w:rsid w:val="0070698F"/>
    <w:rsid w:val="007079F9"/>
    <w:rsid w:val="007154EB"/>
    <w:rsid w:val="00715985"/>
    <w:rsid w:val="00715A2C"/>
    <w:rsid w:val="007163B6"/>
    <w:rsid w:val="00716B0E"/>
    <w:rsid w:val="0072027A"/>
    <w:rsid w:val="0072201B"/>
    <w:rsid w:val="0072237E"/>
    <w:rsid w:val="007232A5"/>
    <w:rsid w:val="0072340E"/>
    <w:rsid w:val="00731129"/>
    <w:rsid w:val="00731326"/>
    <w:rsid w:val="0073194A"/>
    <w:rsid w:val="0073390D"/>
    <w:rsid w:val="00734107"/>
    <w:rsid w:val="007365EE"/>
    <w:rsid w:val="00737D34"/>
    <w:rsid w:val="00742223"/>
    <w:rsid w:val="00742998"/>
    <w:rsid w:val="00745433"/>
    <w:rsid w:val="00746982"/>
    <w:rsid w:val="0074724F"/>
    <w:rsid w:val="007476CF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6569"/>
    <w:rsid w:val="007977A8"/>
    <w:rsid w:val="007A0221"/>
    <w:rsid w:val="007A44D5"/>
    <w:rsid w:val="007B01A9"/>
    <w:rsid w:val="007B26D7"/>
    <w:rsid w:val="007B43BE"/>
    <w:rsid w:val="007B512A"/>
    <w:rsid w:val="007C2097"/>
    <w:rsid w:val="007C29C5"/>
    <w:rsid w:val="007C3F3D"/>
    <w:rsid w:val="007C4D6E"/>
    <w:rsid w:val="007D0816"/>
    <w:rsid w:val="007D0E95"/>
    <w:rsid w:val="007D2345"/>
    <w:rsid w:val="007D2546"/>
    <w:rsid w:val="007D2FB8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7259"/>
    <w:rsid w:val="00800008"/>
    <w:rsid w:val="008040A8"/>
    <w:rsid w:val="00805E0C"/>
    <w:rsid w:val="0080776A"/>
    <w:rsid w:val="0081223D"/>
    <w:rsid w:val="008127C0"/>
    <w:rsid w:val="00812C54"/>
    <w:rsid w:val="0081497C"/>
    <w:rsid w:val="00814CC1"/>
    <w:rsid w:val="00816ACD"/>
    <w:rsid w:val="00817E08"/>
    <w:rsid w:val="00824A28"/>
    <w:rsid w:val="0082526A"/>
    <w:rsid w:val="008279FA"/>
    <w:rsid w:val="00827DEE"/>
    <w:rsid w:val="00832A64"/>
    <w:rsid w:val="00836C9C"/>
    <w:rsid w:val="00840C60"/>
    <w:rsid w:val="00840E0D"/>
    <w:rsid w:val="008450CB"/>
    <w:rsid w:val="00845359"/>
    <w:rsid w:val="00846A2C"/>
    <w:rsid w:val="0084742E"/>
    <w:rsid w:val="00847CFB"/>
    <w:rsid w:val="00851778"/>
    <w:rsid w:val="00860119"/>
    <w:rsid w:val="00862629"/>
    <w:rsid w:val="008626E7"/>
    <w:rsid w:val="00864A38"/>
    <w:rsid w:val="00864B14"/>
    <w:rsid w:val="00865A0C"/>
    <w:rsid w:val="00870EE7"/>
    <w:rsid w:val="008718C2"/>
    <w:rsid w:val="0087462A"/>
    <w:rsid w:val="0088098C"/>
    <w:rsid w:val="00880B93"/>
    <w:rsid w:val="008843CF"/>
    <w:rsid w:val="00884806"/>
    <w:rsid w:val="00884C34"/>
    <w:rsid w:val="0088536C"/>
    <w:rsid w:val="00885622"/>
    <w:rsid w:val="008863B9"/>
    <w:rsid w:val="00886BC1"/>
    <w:rsid w:val="00890D14"/>
    <w:rsid w:val="00891643"/>
    <w:rsid w:val="00893717"/>
    <w:rsid w:val="00893756"/>
    <w:rsid w:val="008959D7"/>
    <w:rsid w:val="008959FB"/>
    <w:rsid w:val="00896C15"/>
    <w:rsid w:val="008A284E"/>
    <w:rsid w:val="008A45A6"/>
    <w:rsid w:val="008A491F"/>
    <w:rsid w:val="008A51ED"/>
    <w:rsid w:val="008A7AE8"/>
    <w:rsid w:val="008B0252"/>
    <w:rsid w:val="008B5544"/>
    <w:rsid w:val="008B6DA3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4594"/>
    <w:rsid w:val="008E5233"/>
    <w:rsid w:val="008E5C21"/>
    <w:rsid w:val="008E7432"/>
    <w:rsid w:val="008E7E2A"/>
    <w:rsid w:val="008F2323"/>
    <w:rsid w:val="008F395B"/>
    <w:rsid w:val="008F3985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07A5C"/>
    <w:rsid w:val="00910AE9"/>
    <w:rsid w:val="00910E40"/>
    <w:rsid w:val="00913A02"/>
    <w:rsid w:val="009148DE"/>
    <w:rsid w:val="00920CBC"/>
    <w:rsid w:val="009214FC"/>
    <w:rsid w:val="00922BFA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B5C"/>
    <w:rsid w:val="00955F2D"/>
    <w:rsid w:val="009563CA"/>
    <w:rsid w:val="00956808"/>
    <w:rsid w:val="009571A8"/>
    <w:rsid w:val="00961D80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4BA5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31D7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734F"/>
    <w:rsid w:val="00A00691"/>
    <w:rsid w:val="00A00E9E"/>
    <w:rsid w:val="00A00F0C"/>
    <w:rsid w:val="00A01286"/>
    <w:rsid w:val="00A0442A"/>
    <w:rsid w:val="00A0661E"/>
    <w:rsid w:val="00A11725"/>
    <w:rsid w:val="00A1207D"/>
    <w:rsid w:val="00A139D5"/>
    <w:rsid w:val="00A14DBB"/>
    <w:rsid w:val="00A15A71"/>
    <w:rsid w:val="00A161CE"/>
    <w:rsid w:val="00A17799"/>
    <w:rsid w:val="00A17BE7"/>
    <w:rsid w:val="00A21409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9CB"/>
    <w:rsid w:val="00A40FC4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560F6"/>
    <w:rsid w:val="00A600E1"/>
    <w:rsid w:val="00A60AA1"/>
    <w:rsid w:val="00A633DF"/>
    <w:rsid w:val="00A63BFC"/>
    <w:rsid w:val="00A64A99"/>
    <w:rsid w:val="00A661D4"/>
    <w:rsid w:val="00A70FF1"/>
    <w:rsid w:val="00A7193C"/>
    <w:rsid w:val="00A71A16"/>
    <w:rsid w:val="00A74457"/>
    <w:rsid w:val="00A75B57"/>
    <w:rsid w:val="00A7671C"/>
    <w:rsid w:val="00A81557"/>
    <w:rsid w:val="00A81F04"/>
    <w:rsid w:val="00A81F0E"/>
    <w:rsid w:val="00A82CB4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153"/>
    <w:rsid w:val="00AB1FBE"/>
    <w:rsid w:val="00AB2ABC"/>
    <w:rsid w:val="00AB30A8"/>
    <w:rsid w:val="00AC1B4F"/>
    <w:rsid w:val="00AC3E9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8FB"/>
    <w:rsid w:val="00AE0AF4"/>
    <w:rsid w:val="00AE325B"/>
    <w:rsid w:val="00AE3C4A"/>
    <w:rsid w:val="00AE6C25"/>
    <w:rsid w:val="00AE719C"/>
    <w:rsid w:val="00AF1003"/>
    <w:rsid w:val="00AF1A6F"/>
    <w:rsid w:val="00AF6DE7"/>
    <w:rsid w:val="00B01795"/>
    <w:rsid w:val="00B021EE"/>
    <w:rsid w:val="00B025EE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0826"/>
    <w:rsid w:val="00B43830"/>
    <w:rsid w:val="00B43C86"/>
    <w:rsid w:val="00B447B0"/>
    <w:rsid w:val="00B45B00"/>
    <w:rsid w:val="00B50651"/>
    <w:rsid w:val="00B51DB3"/>
    <w:rsid w:val="00B52F18"/>
    <w:rsid w:val="00B55111"/>
    <w:rsid w:val="00B55521"/>
    <w:rsid w:val="00B555ED"/>
    <w:rsid w:val="00B5582A"/>
    <w:rsid w:val="00B558A2"/>
    <w:rsid w:val="00B559A7"/>
    <w:rsid w:val="00B56F1B"/>
    <w:rsid w:val="00B61DA1"/>
    <w:rsid w:val="00B61F02"/>
    <w:rsid w:val="00B622CD"/>
    <w:rsid w:val="00B624BB"/>
    <w:rsid w:val="00B63298"/>
    <w:rsid w:val="00B661A1"/>
    <w:rsid w:val="00B66868"/>
    <w:rsid w:val="00B66FE5"/>
    <w:rsid w:val="00B67B97"/>
    <w:rsid w:val="00B7172B"/>
    <w:rsid w:val="00B72154"/>
    <w:rsid w:val="00B73D11"/>
    <w:rsid w:val="00B74E23"/>
    <w:rsid w:val="00B80AEA"/>
    <w:rsid w:val="00B81511"/>
    <w:rsid w:val="00B82606"/>
    <w:rsid w:val="00B84CC4"/>
    <w:rsid w:val="00B85D53"/>
    <w:rsid w:val="00B86D97"/>
    <w:rsid w:val="00B87523"/>
    <w:rsid w:val="00B90283"/>
    <w:rsid w:val="00B92DE4"/>
    <w:rsid w:val="00B968C8"/>
    <w:rsid w:val="00B96CD6"/>
    <w:rsid w:val="00BA04B4"/>
    <w:rsid w:val="00BA097F"/>
    <w:rsid w:val="00BA36C0"/>
    <w:rsid w:val="00BA3EC5"/>
    <w:rsid w:val="00BA4FB3"/>
    <w:rsid w:val="00BA51D9"/>
    <w:rsid w:val="00BB33BB"/>
    <w:rsid w:val="00BB4FBB"/>
    <w:rsid w:val="00BB5DFC"/>
    <w:rsid w:val="00BB7BF9"/>
    <w:rsid w:val="00BC096F"/>
    <w:rsid w:val="00BC0E8C"/>
    <w:rsid w:val="00BC1049"/>
    <w:rsid w:val="00BC50FA"/>
    <w:rsid w:val="00BC5F9F"/>
    <w:rsid w:val="00BC71FC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9BD"/>
    <w:rsid w:val="00C23A09"/>
    <w:rsid w:val="00C258D2"/>
    <w:rsid w:val="00C30734"/>
    <w:rsid w:val="00C3126D"/>
    <w:rsid w:val="00C33187"/>
    <w:rsid w:val="00C33231"/>
    <w:rsid w:val="00C367F4"/>
    <w:rsid w:val="00C37112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A3F"/>
    <w:rsid w:val="00C618C5"/>
    <w:rsid w:val="00C628EF"/>
    <w:rsid w:val="00C62EB1"/>
    <w:rsid w:val="00C63760"/>
    <w:rsid w:val="00C63B6D"/>
    <w:rsid w:val="00C63D78"/>
    <w:rsid w:val="00C65570"/>
    <w:rsid w:val="00C66BA2"/>
    <w:rsid w:val="00C714CB"/>
    <w:rsid w:val="00C80B55"/>
    <w:rsid w:val="00C86BC1"/>
    <w:rsid w:val="00C94792"/>
    <w:rsid w:val="00C95985"/>
    <w:rsid w:val="00C9743C"/>
    <w:rsid w:val="00CA0AA9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A3"/>
    <w:rsid w:val="00CD34EC"/>
    <w:rsid w:val="00CD57B3"/>
    <w:rsid w:val="00CD6DC1"/>
    <w:rsid w:val="00CD733A"/>
    <w:rsid w:val="00CE31B8"/>
    <w:rsid w:val="00CE689D"/>
    <w:rsid w:val="00CF02AF"/>
    <w:rsid w:val="00CF4F2E"/>
    <w:rsid w:val="00CF50A0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26B2"/>
    <w:rsid w:val="00D14B77"/>
    <w:rsid w:val="00D1517B"/>
    <w:rsid w:val="00D15E43"/>
    <w:rsid w:val="00D17472"/>
    <w:rsid w:val="00D20837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6147"/>
    <w:rsid w:val="00D268FC"/>
    <w:rsid w:val="00D3034C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7A28"/>
    <w:rsid w:val="00D50255"/>
    <w:rsid w:val="00D512CD"/>
    <w:rsid w:val="00D513E7"/>
    <w:rsid w:val="00D513F8"/>
    <w:rsid w:val="00D51986"/>
    <w:rsid w:val="00D57502"/>
    <w:rsid w:val="00D60972"/>
    <w:rsid w:val="00D612D5"/>
    <w:rsid w:val="00D620EC"/>
    <w:rsid w:val="00D66520"/>
    <w:rsid w:val="00D66AE8"/>
    <w:rsid w:val="00D74558"/>
    <w:rsid w:val="00D77D74"/>
    <w:rsid w:val="00D82C0A"/>
    <w:rsid w:val="00D8399E"/>
    <w:rsid w:val="00D84EED"/>
    <w:rsid w:val="00D856E4"/>
    <w:rsid w:val="00D86394"/>
    <w:rsid w:val="00D86923"/>
    <w:rsid w:val="00D90C1C"/>
    <w:rsid w:val="00D92747"/>
    <w:rsid w:val="00D94EA8"/>
    <w:rsid w:val="00D96427"/>
    <w:rsid w:val="00D964A5"/>
    <w:rsid w:val="00DA0244"/>
    <w:rsid w:val="00DA04F7"/>
    <w:rsid w:val="00DA61B9"/>
    <w:rsid w:val="00DA6574"/>
    <w:rsid w:val="00DA7628"/>
    <w:rsid w:val="00DB2149"/>
    <w:rsid w:val="00DB34C2"/>
    <w:rsid w:val="00DC58AF"/>
    <w:rsid w:val="00DC6555"/>
    <w:rsid w:val="00DD2CF6"/>
    <w:rsid w:val="00DD4BA0"/>
    <w:rsid w:val="00DD7947"/>
    <w:rsid w:val="00DE0A57"/>
    <w:rsid w:val="00DE2E1D"/>
    <w:rsid w:val="00DE34CF"/>
    <w:rsid w:val="00DE6926"/>
    <w:rsid w:val="00DE6B28"/>
    <w:rsid w:val="00DE7724"/>
    <w:rsid w:val="00DF1B47"/>
    <w:rsid w:val="00DF1F35"/>
    <w:rsid w:val="00E028D6"/>
    <w:rsid w:val="00E02D76"/>
    <w:rsid w:val="00E02F52"/>
    <w:rsid w:val="00E05046"/>
    <w:rsid w:val="00E10363"/>
    <w:rsid w:val="00E11B54"/>
    <w:rsid w:val="00E123BF"/>
    <w:rsid w:val="00E13F0C"/>
    <w:rsid w:val="00E13F3D"/>
    <w:rsid w:val="00E15D78"/>
    <w:rsid w:val="00E20D57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3DB"/>
    <w:rsid w:val="00E33513"/>
    <w:rsid w:val="00E33E67"/>
    <w:rsid w:val="00E34898"/>
    <w:rsid w:val="00E3699B"/>
    <w:rsid w:val="00E37EEE"/>
    <w:rsid w:val="00E41C53"/>
    <w:rsid w:val="00E43EEB"/>
    <w:rsid w:val="00E444F8"/>
    <w:rsid w:val="00E45DEB"/>
    <w:rsid w:val="00E50A03"/>
    <w:rsid w:val="00E50E99"/>
    <w:rsid w:val="00E51771"/>
    <w:rsid w:val="00E51A64"/>
    <w:rsid w:val="00E533D9"/>
    <w:rsid w:val="00E53864"/>
    <w:rsid w:val="00E56E16"/>
    <w:rsid w:val="00E61B6E"/>
    <w:rsid w:val="00E61D42"/>
    <w:rsid w:val="00E630D3"/>
    <w:rsid w:val="00E6385E"/>
    <w:rsid w:val="00E63C4C"/>
    <w:rsid w:val="00E71691"/>
    <w:rsid w:val="00E71F6D"/>
    <w:rsid w:val="00E7225F"/>
    <w:rsid w:val="00E7367D"/>
    <w:rsid w:val="00E76E02"/>
    <w:rsid w:val="00E7776B"/>
    <w:rsid w:val="00E77ECC"/>
    <w:rsid w:val="00E80C46"/>
    <w:rsid w:val="00E81AA9"/>
    <w:rsid w:val="00E82D4D"/>
    <w:rsid w:val="00E8566F"/>
    <w:rsid w:val="00E85DCA"/>
    <w:rsid w:val="00E86263"/>
    <w:rsid w:val="00E91292"/>
    <w:rsid w:val="00E91EF0"/>
    <w:rsid w:val="00E943C4"/>
    <w:rsid w:val="00E965BC"/>
    <w:rsid w:val="00E9789D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C55D1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6116"/>
    <w:rsid w:val="00F104DB"/>
    <w:rsid w:val="00F10A9A"/>
    <w:rsid w:val="00F121A6"/>
    <w:rsid w:val="00F12665"/>
    <w:rsid w:val="00F1742C"/>
    <w:rsid w:val="00F205AD"/>
    <w:rsid w:val="00F21ECA"/>
    <w:rsid w:val="00F24A28"/>
    <w:rsid w:val="00F25D98"/>
    <w:rsid w:val="00F300FB"/>
    <w:rsid w:val="00F32C06"/>
    <w:rsid w:val="00F32EA9"/>
    <w:rsid w:val="00F34B34"/>
    <w:rsid w:val="00F3615A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8BE"/>
    <w:rsid w:val="00F81576"/>
    <w:rsid w:val="00F82CF1"/>
    <w:rsid w:val="00F83B75"/>
    <w:rsid w:val="00F840E3"/>
    <w:rsid w:val="00F8415A"/>
    <w:rsid w:val="00F84CFD"/>
    <w:rsid w:val="00F86B7B"/>
    <w:rsid w:val="00F901E3"/>
    <w:rsid w:val="00F913AE"/>
    <w:rsid w:val="00F92AB0"/>
    <w:rsid w:val="00F93A68"/>
    <w:rsid w:val="00FA0C8E"/>
    <w:rsid w:val="00FA2D35"/>
    <w:rsid w:val="00FA31CA"/>
    <w:rsid w:val="00FA368E"/>
    <w:rsid w:val="00FB0867"/>
    <w:rsid w:val="00FB24F6"/>
    <w:rsid w:val="00FB6386"/>
    <w:rsid w:val="00FB7CCE"/>
    <w:rsid w:val="00FC30E3"/>
    <w:rsid w:val="00FC3A2F"/>
    <w:rsid w:val="00FC4D9D"/>
    <w:rsid w:val="00FC644B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4B3B7-BBD0-40E9-8C87-C46F8B83B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1067</Words>
  <Characters>6088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7141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Samsung</cp:lastModifiedBy>
  <cp:revision>16</cp:revision>
  <dcterms:created xsi:type="dcterms:W3CDTF">2023-04-07T06:34:00Z</dcterms:created>
  <dcterms:modified xsi:type="dcterms:W3CDTF">2023-04-07T13:24:00Z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